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F97" w:rsidRPr="009905CF" w:rsidRDefault="004E4F97" w:rsidP="004E4F97">
      <w:pPr>
        <w:jc w:val="center"/>
        <w:rPr>
          <w:rFonts w:ascii="Times New Roman" w:hAnsi="Times New Roman"/>
          <w:b/>
          <w:bCs/>
          <w:sz w:val="32"/>
        </w:rPr>
      </w:pPr>
      <w:r w:rsidRPr="009905CF">
        <w:rPr>
          <w:rFonts w:ascii="Times New Roman" w:hAnsi="Times New Roman"/>
          <w:b/>
          <w:bCs/>
          <w:sz w:val="32"/>
        </w:rPr>
        <w:t>ПЛАН ПРЕДПРОЕКТНОГО ОБСЛЕДОВАНИЯ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pStyle w:val="1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Задачи предпроектного обследования</w:t>
      </w:r>
    </w:p>
    <w:p w:rsidR="004E4F97" w:rsidRPr="009905CF" w:rsidRDefault="004E4F97" w:rsidP="004E4F97">
      <w:pPr>
        <w:pStyle w:val="2"/>
        <w:rPr>
          <w:rFonts w:ascii="Times New Roman" w:eastAsia="Arial" w:hAnsi="Times New Roman"/>
          <w:lang w:val="ru-RU"/>
        </w:rPr>
      </w:pPr>
      <w:r w:rsidRPr="009905CF">
        <w:rPr>
          <w:rFonts w:ascii="Times New Roman" w:eastAsia="Arial" w:hAnsi="Times New Roman"/>
          <w:lang w:val="ru-RU"/>
        </w:rPr>
        <w:t xml:space="preserve">Оценка применимости, стоимости и сроков </w:t>
      </w:r>
      <w:r w:rsidRPr="009905CF">
        <w:rPr>
          <w:rFonts w:ascii="Times New Roman" w:hAnsi="Times New Roman"/>
          <w:lang w:val="ru-RU"/>
        </w:rPr>
        <w:t>в</w:t>
      </w:r>
      <w:r w:rsidRPr="009905CF">
        <w:rPr>
          <w:rFonts w:ascii="Times New Roman" w:eastAsia="Arial" w:hAnsi="Times New Roman"/>
          <w:lang w:val="ru-RU"/>
        </w:rPr>
        <w:t>недрения системы</w:t>
      </w:r>
    </w:p>
    <w:p w:rsidR="004E4F97" w:rsidRPr="009905CF" w:rsidRDefault="004E4F97" w:rsidP="004E4F97">
      <w:pPr>
        <w:numPr>
          <w:ilvl w:val="0"/>
          <w:numId w:val="4"/>
        </w:numPr>
        <w:rPr>
          <w:rFonts w:ascii="Times New Roman" w:eastAsia="Arial" w:hAnsi="Times New Roman"/>
        </w:rPr>
      </w:pPr>
      <w:bookmarkStart w:id="0" w:name="OLE_LINK3"/>
      <w:r w:rsidRPr="009905CF">
        <w:rPr>
          <w:rFonts w:ascii="Times New Roman" w:eastAsia="Arial" w:hAnsi="Times New Roman"/>
        </w:rPr>
        <w:t>Определение участков, подлежащих автоматизации</w:t>
      </w:r>
    </w:p>
    <w:p w:rsidR="004E4F97" w:rsidRPr="009905CF" w:rsidRDefault="004E4F97" w:rsidP="004E4F97">
      <w:pPr>
        <w:numPr>
          <w:ilvl w:val="0"/>
          <w:numId w:val="4"/>
        </w:numPr>
        <w:rPr>
          <w:rFonts w:ascii="Times New Roman" w:eastAsia="Arial" w:hAnsi="Times New Roman"/>
        </w:rPr>
      </w:pPr>
      <w:r w:rsidRPr="009905CF">
        <w:rPr>
          <w:rFonts w:ascii="Times New Roman" w:eastAsia="Arial" w:hAnsi="Times New Roman"/>
        </w:rPr>
        <w:t>Определение круга задач, стоящих перед системой</w:t>
      </w:r>
    </w:p>
    <w:p w:rsidR="004E4F97" w:rsidRPr="009905CF" w:rsidRDefault="004E4F97" w:rsidP="004E4F97">
      <w:pPr>
        <w:numPr>
          <w:ilvl w:val="0"/>
          <w:numId w:val="4"/>
        </w:numPr>
        <w:rPr>
          <w:rFonts w:ascii="Times New Roman" w:eastAsia="Arial" w:hAnsi="Times New Roman"/>
        </w:rPr>
      </w:pPr>
      <w:r w:rsidRPr="009905CF">
        <w:rPr>
          <w:rFonts w:ascii="Times New Roman" w:eastAsia="Arial" w:hAnsi="Times New Roman"/>
        </w:rPr>
        <w:t>Сопоставление возможностей системы с потребностями Заказчика</w:t>
      </w:r>
    </w:p>
    <w:p w:rsidR="004E4F97" w:rsidRPr="009905CF" w:rsidRDefault="004E4F97" w:rsidP="004E4F97">
      <w:pPr>
        <w:numPr>
          <w:ilvl w:val="0"/>
          <w:numId w:val="4"/>
        </w:numPr>
        <w:rPr>
          <w:rFonts w:ascii="Times New Roman" w:eastAsia="Arial" w:hAnsi="Times New Roman"/>
        </w:rPr>
      </w:pPr>
      <w:r w:rsidRPr="009905CF">
        <w:rPr>
          <w:rFonts w:ascii="Times New Roman" w:eastAsia="Arial" w:hAnsi="Times New Roman"/>
        </w:rPr>
        <w:t>Определение необходимого состава модулей системы</w:t>
      </w:r>
    </w:p>
    <w:p w:rsidR="004E4F97" w:rsidRPr="009905CF" w:rsidRDefault="004E4F97" w:rsidP="004E4F97">
      <w:pPr>
        <w:numPr>
          <w:ilvl w:val="0"/>
          <w:numId w:val="4"/>
        </w:numPr>
        <w:rPr>
          <w:rFonts w:ascii="Times New Roman" w:eastAsia="Arial" w:hAnsi="Times New Roman"/>
        </w:rPr>
      </w:pPr>
      <w:r w:rsidRPr="009905CF">
        <w:rPr>
          <w:rFonts w:ascii="Times New Roman" w:eastAsia="Arial" w:hAnsi="Times New Roman"/>
        </w:rPr>
        <w:t>Определение требований к аналитике и разделам аналитического учета</w:t>
      </w:r>
    </w:p>
    <w:p w:rsidR="004E4F97" w:rsidRPr="009905CF" w:rsidRDefault="004E4F97" w:rsidP="004E4F97">
      <w:pPr>
        <w:numPr>
          <w:ilvl w:val="0"/>
          <w:numId w:val="4"/>
        </w:numPr>
        <w:rPr>
          <w:rFonts w:ascii="Times New Roman" w:eastAsia="Arial" w:hAnsi="Times New Roman"/>
        </w:rPr>
      </w:pPr>
      <w:r w:rsidRPr="009905CF">
        <w:rPr>
          <w:rFonts w:ascii="Times New Roman" w:eastAsia="Arial" w:hAnsi="Times New Roman"/>
        </w:rPr>
        <w:t>Определение этапов и сроков внедрения системы</w:t>
      </w:r>
      <w:bookmarkEnd w:id="0"/>
    </w:p>
    <w:p w:rsidR="004E4F97" w:rsidRPr="009905CF" w:rsidRDefault="004E4F97" w:rsidP="004E4F97">
      <w:pPr>
        <w:numPr>
          <w:ilvl w:val="0"/>
          <w:numId w:val="4"/>
        </w:numPr>
        <w:rPr>
          <w:rFonts w:ascii="Times New Roman" w:eastAsia="Arial" w:hAnsi="Times New Roman"/>
        </w:rPr>
      </w:pPr>
      <w:r w:rsidRPr="009905CF">
        <w:rPr>
          <w:rFonts w:ascii="Times New Roman" w:eastAsia="Arial" w:hAnsi="Times New Roman"/>
        </w:rPr>
        <w:t>Подготовка графика выполнения работ</w:t>
      </w:r>
    </w:p>
    <w:p w:rsidR="004E4F97" w:rsidRPr="009905CF" w:rsidRDefault="004E4F97" w:rsidP="004E4F97">
      <w:pPr>
        <w:numPr>
          <w:ilvl w:val="0"/>
          <w:numId w:val="4"/>
        </w:numPr>
        <w:rPr>
          <w:rFonts w:ascii="Times New Roman" w:eastAsia="Arial" w:hAnsi="Times New Roman"/>
        </w:rPr>
      </w:pPr>
      <w:r w:rsidRPr="009905CF">
        <w:rPr>
          <w:rFonts w:ascii="Times New Roman" w:eastAsia="Arial" w:hAnsi="Times New Roman"/>
        </w:rPr>
        <w:t>Определение состава модификаций системы для первого этапа внедрения</w:t>
      </w:r>
    </w:p>
    <w:p w:rsidR="004E4F97" w:rsidRPr="009905CF" w:rsidRDefault="004E4F97" w:rsidP="004E4F97">
      <w:pPr>
        <w:numPr>
          <w:ilvl w:val="0"/>
          <w:numId w:val="4"/>
        </w:numPr>
        <w:rPr>
          <w:rFonts w:ascii="Times New Roman" w:eastAsia="Arial" w:hAnsi="Times New Roman"/>
        </w:rPr>
      </w:pPr>
      <w:r w:rsidRPr="009905CF">
        <w:rPr>
          <w:rFonts w:ascii="Times New Roman" w:eastAsia="Arial" w:hAnsi="Times New Roman"/>
        </w:rPr>
        <w:t>Рекомендация представителей в команду внедрения со стороны Заказчика</w:t>
      </w:r>
    </w:p>
    <w:p w:rsidR="004E4F97" w:rsidRPr="009905CF" w:rsidRDefault="004E4F97" w:rsidP="004E4F97">
      <w:pPr>
        <w:pStyle w:val="2"/>
        <w:rPr>
          <w:rFonts w:ascii="Times New Roman" w:eastAsia="Arial" w:hAnsi="Times New Roman"/>
          <w:lang w:val="ru-RU"/>
        </w:rPr>
      </w:pPr>
      <w:r w:rsidRPr="009905CF">
        <w:rPr>
          <w:rFonts w:ascii="Times New Roman" w:eastAsia="Arial" w:hAnsi="Times New Roman"/>
          <w:lang w:val="ru-RU"/>
        </w:rPr>
        <w:t>Оценка Заказчиком адекватности методов и результатов работы специалистов Исполнителя</w:t>
      </w:r>
    </w:p>
    <w:p w:rsidR="004E4F97" w:rsidRPr="009905CF" w:rsidRDefault="004E4F97" w:rsidP="004E4F97">
      <w:pPr>
        <w:pStyle w:val="1"/>
        <w:rPr>
          <w:rFonts w:ascii="Times New Roman" w:eastAsia="Arial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Методика проведения предпроектного обследования</w:t>
      </w:r>
    </w:p>
    <w:p w:rsidR="004E4F97" w:rsidRPr="009905CF" w:rsidRDefault="004E4F97" w:rsidP="004E4F97">
      <w:pPr>
        <w:pStyle w:val="2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 xml:space="preserve">Подготовка </w:t>
      </w:r>
      <w:proofErr w:type="spellStart"/>
      <w:r w:rsidRPr="009905CF">
        <w:rPr>
          <w:rFonts w:ascii="Times New Roman" w:hAnsi="Times New Roman"/>
          <w:lang w:val="ru-RU"/>
        </w:rPr>
        <w:t>предпроектного</w:t>
      </w:r>
      <w:proofErr w:type="spellEnd"/>
      <w:r w:rsidRPr="009905CF">
        <w:rPr>
          <w:rFonts w:ascii="Times New Roman" w:hAnsi="Times New Roman"/>
          <w:lang w:val="ru-RU"/>
        </w:rPr>
        <w:t xml:space="preserve"> обследования</w:t>
      </w:r>
    </w:p>
    <w:p w:rsidR="004E4F97" w:rsidRPr="009905CF" w:rsidRDefault="004E4F97" w:rsidP="004E4F97">
      <w:pPr>
        <w:numPr>
          <w:ilvl w:val="0"/>
          <w:numId w:val="2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Определение цели обследования</w:t>
      </w:r>
    </w:p>
    <w:p w:rsidR="004E4F97" w:rsidRPr="009905CF" w:rsidRDefault="004E4F97" w:rsidP="004E4F97">
      <w:pPr>
        <w:numPr>
          <w:ilvl w:val="0"/>
          <w:numId w:val="2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Определение объемов работ по обследованию</w:t>
      </w:r>
    </w:p>
    <w:p w:rsidR="004E4F97" w:rsidRPr="009905CF" w:rsidRDefault="004E4F97" w:rsidP="004E4F97">
      <w:pPr>
        <w:numPr>
          <w:ilvl w:val="0"/>
          <w:numId w:val="2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Создание команды по обследованию</w:t>
      </w:r>
    </w:p>
    <w:p w:rsidR="004E4F97" w:rsidRPr="009905CF" w:rsidRDefault="004E4F97" w:rsidP="004E4F97">
      <w:pPr>
        <w:numPr>
          <w:ilvl w:val="0"/>
          <w:numId w:val="2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Выработка плана работ по обследованию</w:t>
      </w:r>
    </w:p>
    <w:p w:rsidR="004E4F97" w:rsidRPr="009905CF" w:rsidRDefault="004E4F97" w:rsidP="004E4F97">
      <w:pPr>
        <w:numPr>
          <w:ilvl w:val="0"/>
          <w:numId w:val="2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Административные моменты</w:t>
      </w:r>
    </w:p>
    <w:p w:rsidR="004E4F97" w:rsidRPr="009905CF" w:rsidRDefault="004E4F97" w:rsidP="004E4F97">
      <w:pPr>
        <w:pStyle w:val="2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Ознакомление с ключевыми документами и положениями предприятия Заказчика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Организационная схема</w:t>
      </w:r>
    </w:p>
    <w:p w:rsidR="004E4F97" w:rsidRPr="004E4F97" w:rsidRDefault="004E4F97" w:rsidP="004E4F97">
      <w:pPr>
        <w:numPr>
          <w:ilvl w:val="0"/>
          <w:numId w:val="3"/>
        </w:numPr>
      </w:pPr>
      <w:r w:rsidRPr="004E4F97">
        <w:rPr>
          <w:rFonts w:ascii="Times New Roman" w:hAnsi="Times New Roman"/>
        </w:rPr>
        <w:t>Виды деятельности</w:t>
      </w:r>
    </w:p>
    <w:p w:rsidR="00AC2302" w:rsidRPr="004E4F97" w:rsidRDefault="004E4F97" w:rsidP="004E4F97">
      <w:pPr>
        <w:numPr>
          <w:ilvl w:val="0"/>
          <w:numId w:val="3"/>
        </w:numPr>
      </w:pPr>
      <w:r w:rsidRPr="004E4F97">
        <w:rPr>
          <w:rFonts w:ascii="Times New Roman" w:hAnsi="Times New Roman"/>
        </w:rPr>
        <w:t>Статьи затрат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Центры затрат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Учетная политика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План счетов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Перечень форм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Перечень отчетов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Список рабочих мест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Должностные инструкции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Глоссарий Заказчика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Основные кодификаторы</w:t>
      </w:r>
    </w:p>
    <w:p w:rsidR="004E4F97" w:rsidRDefault="004E4F97" w:rsidP="004E4F97">
      <w:pPr>
        <w:ind w:left="720"/>
      </w:pPr>
    </w:p>
    <w:p w:rsidR="004E4F97" w:rsidRPr="009905CF" w:rsidRDefault="004E4F97" w:rsidP="004E4F97">
      <w:pPr>
        <w:pStyle w:val="2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lastRenderedPageBreak/>
        <w:t>Проведение интервью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 xml:space="preserve">Выделение ключевых пользователей 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среди персонала Заказчика</w:t>
      </w: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Составление плана проведения интервью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Проведение интервью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3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Оформление результатов интервью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pStyle w:val="2"/>
        <w:rPr>
          <w:rFonts w:ascii="Times New Roman" w:hAnsi="Times New Roman"/>
          <w:vanish/>
          <w:lang w:val="ru-RU"/>
        </w:rPr>
      </w:pPr>
      <w:r w:rsidRPr="009905CF">
        <w:rPr>
          <w:rFonts w:ascii="Times New Roman" w:hAnsi="Times New Roman"/>
          <w:lang w:val="ru-RU"/>
        </w:rPr>
        <w:t>Выделение и формализация Ключевых Бизнес Процессов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pStyle w:val="3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Выделение Ключевых Бизнес Процессов по следующим параметрам:</w:t>
      </w:r>
    </w:p>
    <w:p w:rsidR="004E4F97" w:rsidRPr="009905CF" w:rsidRDefault="004E4F97" w:rsidP="004E4F97">
      <w:pPr>
        <w:numPr>
          <w:ilvl w:val="0"/>
          <w:numId w:val="6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Частота выполнения процесса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6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Трудоемкость выполнения процесса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6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Мнение ключевых сотрудников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6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Целостность системы</w:t>
      </w:r>
    </w:p>
    <w:p w:rsidR="004E4F97" w:rsidRPr="009905CF" w:rsidRDefault="004E4F97" w:rsidP="004E4F97">
      <w:pPr>
        <w:pStyle w:val="3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Формализация Ключевых Бизнес Процессов</w:t>
      </w:r>
    </w:p>
    <w:p w:rsidR="004E4F97" w:rsidRPr="009905CF" w:rsidRDefault="004E4F97" w:rsidP="004E4F97">
      <w:pPr>
        <w:numPr>
          <w:ilvl w:val="0"/>
          <w:numId w:val="7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Текстовое описание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7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Графическое изображение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Default="004E4F97" w:rsidP="004E4F97">
      <w:pPr>
        <w:ind w:left="720"/>
      </w:pPr>
    </w:p>
    <w:p w:rsidR="004E4F97" w:rsidRPr="009905CF" w:rsidRDefault="004E4F97" w:rsidP="004E4F97">
      <w:pPr>
        <w:pStyle w:val="2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Утверждение Ключевых Бизнес Процессов</w:t>
      </w:r>
    </w:p>
    <w:p w:rsidR="004E4F97" w:rsidRPr="009905CF" w:rsidRDefault="004E4F97" w:rsidP="004E4F97">
      <w:pPr>
        <w:pStyle w:val="2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Подготовка отчета</w:t>
      </w:r>
    </w:p>
    <w:p w:rsidR="004E4F97" w:rsidRPr="009905CF" w:rsidRDefault="004E4F97" w:rsidP="004E4F97">
      <w:pPr>
        <w:pStyle w:val="3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Введение</w:t>
      </w:r>
    </w:p>
    <w:p w:rsidR="004E4F97" w:rsidRPr="009905CF" w:rsidRDefault="004E4F97" w:rsidP="004E4F97">
      <w:pPr>
        <w:pStyle w:val="3"/>
        <w:rPr>
          <w:rFonts w:ascii="Times New Roman" w:hAnsi="Times New Roman"/>
          <w:vanish/>
          <w:lang w:val="ru-RU"/>
        </w:rPr>
      </w:pPr>
      <w:r w:rsidRPr="009905CF">
        <w:rPr>
          <w:rFonts w:ascii="Times New Roman" w:hAnsi="Times New Roman"/>
          <w:lang w:val="ru-RU"/>
        </w:rPr>
        <w:t>Краткое описание компании-клиента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pStyle w:val="3"/>
        <w:rPr>
          <w:rFonts w:ascii="Times New Roman" w:hAnsi="Times New Roman"/>
          <w:vanish/>
          <w:lang w:val="ru-RU"/>
        </w:rPr>
      </w:pPr>
      <w:r w:rsidRPr="009905CF">
        <w:rPr>
          <w:rFonts w:ascii="Times New Roman" w:hAnsi="Times New Roman"/>
          <w:lang w:val="ru-RU"/>
        </w:rPr>
        <w:t>Ограничения и предположения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pStyle w:val="3"/>
        <w:rPr>
          <w:rFonts w:ascii="Times New Roman" w:hAnsi="Times New Roman"/>
          <w:vanish/>
          <w:lang w:val="ru-RU"/>
        </w:rPr>
      </w:pPr>
      <w:r w:rsidRPr="009905CF">
        <w:rPr>
          <w:rFonts w:ascii="Times New Roman" w:hAnsi="Times New Roman"/>
          <w:lang w:val="ru-RU"/>
        </w:rPr>
        <w:t>Ключевые бизнес процессы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pStyle w:val="3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Конфигурация Системы</w:t>
      </w:r>
    </w:p>
    <w:p w:rsidR="004E4F97" w:rsidRPr="009905CF" w:rsidRDefault="004E4F97" w:rsidP="004E4F97">
      <w:pPr>
        <w:pStyle w:val="4"/>
        <w:rPr>
          <w:rFonts w:ascii="Times New Roman" w:hAnsi="Times New Roman"/>
          <w:b/>
          <w:bCs/>
          <w:sz w:val="24"/>
          <w:lang w:val="ru-RU"/>
        </w:rPr>
      </w:pPr>
      <w:r w:rsidRPr="009905CF">
        <w:rPr>
          <w:rFonts w:ascii="Times New Roman" w:hAnsi="Times New Roman"/>
          <w:b/>
          <w:bCs/>
          <w:sz w:val="24"/>
          <w:lang w:val="ru-RU"/>
        </w:rPr>
        <w:t>Оценка модификаций стандартной функциональности по следующим параметрам:</w:t>
      </w:r>
    </w:p>
    <w:p w:rsidR="004E4F97" w:rsidRPr="009905CF" w:rsidRDefault="004E4F97" w:rsidP="004E4F97">
      <w:pPr>
        <w:numPr>
          <w:ilvl w:val="0"/>
          <w:numId w:val="8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Количество часов на дизайн</w:t>
      </w:r>
    </w:p>
    <w:p w:rsidR="004E4F97" w:rsidRPr="009905CF" w:rsidRDefault="004E4F97" w:rsidP="004E4F97">
      <w:pPr>
        <w:numPr>
          <w:ilvl w:val="0"/>
          <w:numId w:val="8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Количество часов на программирование</w:t>
      </w:r>
    </w:p>
    <w:p w:rsidR="004E4F97" w:rsidRPr="009905CF" w:rsidRDefault="004E4F97" w:rsidP="004E4F97">
      <w:pPr>
        <w:numPr>
          <w:ilvl w:val="0"/>
          <w:numId w:val="8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Количество часов на документирование</w:t>
      </w:r>
    </w:p>
    <w:p w:rsidR="004E4F97" w:rsidRPr="009905CF" w:rsidRDefault="004E4F97" w:rsidP="004E4F97">
      <w:pPr>
        <w:numPr>
          <w:ilvl w:val="0"/>
          <w:numId w:val="8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Количество часов на модульное тестирование</w:t>
      </w:r>
    </w:p>
    <w:p w:rsidR="004E4F97" w:rsidRPr="009905CF" w:rsidRDefault="004E4F97" w:rsidP="004E4F97">
      <w:pPr>
        <w:numPr>
          <w:ilvl w:val="0"/>
          <w:numId w:val="8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Количество часов на интегральное тестирование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ind w:firstLine="720"/>
        <w:rPr>
          <w:rFonts w:ascii="Times New Roman" w:hAnsi="Times New Roman"/>
          <w:b/>
          <w:bCs/>
          <w:vanish/>
        </w:rPr>
      </w:pPr>
    </w:p>
    <w:p w:rsidR="004E4F97" w:rsidRPr="009905CF" w:rsidRDefault="004E4F97" w:rsidP="004E4F97">
      <w:pPr>
        <w:pStyle w:val="4"/>
        <w:rPr>
          <w:rFonts w:ascii="Times New Roman" w:hAnsi="Times New Roman"/>
          <w:b/>
          <w:bCs/>
          <w:sz w:val="24"/>
          <w:lang w:val="ru-RU"/>
        </w:rPr>
      </w:pPr>
      <w:r w:rsidRPr="009905CF">
        <w:rPr>
          <w:rFonts w:ascii="Times New Roman" w:hAnsi="Times New Roman"/>
          <w:b/>
          <w:bCs/>
          <w:sz w:val="24"/>
          <w:lang w:val="ru-RU"/>
        </w:rPr>
        <w:t>Конфигурация системы</w:t>
      </w:r>
    </w:p>
    <w:p w:rsidR="004E4F97" w:rsidRPr="009905CF" w:rsidRDefault="004E4F97" w:rsidP="004E4F97">
      <w:pPr>
        <w:numPr>
          <w:ilvl w:val="0"/>
          <w:numId w:val="9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Версия системы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9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Необходимые модули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9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Общая функциональность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9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Средства разработки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9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Пользователи (типы лицензий)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pStyle w:val="4"/>
        <w:rPr>
          <w:rFonts w:ascii="Times New Roman" w:hAnsi="Times New Roman"/>
          <w:b/>
          <w:bCs/>
          <w:vanish/>
          <w:sz w:val="24"/>
          <w:lang w:val="ru-RU"/>
        </w:rPr>
      </w:pPr>
      <w:r w:rsidRPr="009905CF">
        <w:rPr>
          <w:rFonts w:ascii="Times New Roman" w:hAnsi="Times New Roman"/>
          <w:b/>
          <w:bCs/>
          <w:sz w:val="24"/>
          <w:lang w:val="ru-RU"/>
        </w:rPr>
        <w:lastRenderedPageBreak/>
        <w:t>Пользователи (ориентировочное количество)</w:t>
      </w:r>
    </w:p>
    <w:p w:rsidR="004E4F97" w:rsidRPr="009905CF" w:rsidRDefault="004E4F97" w:rsidP="004E4F97">
      <w:pPr>
        <w:rPr>
          <w:rFonts w:ascii="Times New Roman" w:hAnsi="Times New Roman"/>
          <w:b/>
          <w:bCs/>
        </w:rPr>
      </w:pPr>
    </w:p>
    <w:p w:rsidR="004E4F97" w:rsidRPr="009905CF" w:rsidRDefault="004E4F97" w:rsidP="004E4F97">
      <w:pPr>
        <w:pStyle w:val="4"/>
        <w:rPr>
          <w:rFonts w:ascii="Times New Roman" w:hAnsi="Times New Roman"/>
          <w:b/>
          <w:bCs/>
          <w:vanish/>
          <w:sz w:val="24"/>
          <w:lang w:val="ru-RU"/>
        </w:rPr>
      </w:pPr>
      <w:r w:rsidRPr="009905CF">
        <w:rPr>
          <w:rFonts w:ascii="Times New Roman" w:hAnsi="Times New Roman"/>
          <w:b/>
          <w:bCs/>
          <w:sz w:val="24"/>
          <w:lang w:val="ru-RU"/>
        </w:rPr>
        <w:t>COM - пользователи</w:t>
      </w:r>
    </w:p>
    <w:p w:rsidR="004E4F97" w:rsidRPr="009905CF" w:rsidRDefault="004E4F97" w:rsidP="004E4F97">
      <w:pPr>
        <w:rPr>
          <w:rFonts w:ascii="Times New Roman" w:hAnsi="Times New Roman"/>
          <w:b/>
          <w:bCs/>
        </w:rPr>
      </w:pPr>
    </w:p>
    <w:p w:rsidR="004E4F97" w:rsidRPr="009905CF" w:rsidRDefault="004E4F97" w:rsidP="004E4F97">
      <w:pPr>
        <w:pStyle w:val="4"/>
        <w:rPr>
          <w:rFonts w:ascii="Times New Roman" w:hAnsi="Times New Roman"/>
          <w:b/>
          <w:bCs/>
          <w:vanish/>
          <w:sz w:val="24"/>
          <w:lang w:val="ru-RU"/>
        </w:rPr>
      </w:pPr>
      <w:r w:rsidRPr="009905CF">
        <w:rPr>
          <w:rFonts w:ascii="Times New Roman" w:hAnsi="Times New Roman"/>
          <w:b/>
          <w:bCs/>
          <w:sz w:val="24"/>
          <w:lang w:val="ru-RU"/>
        </w:rPr>
        <w:t>Коды аналитики</w:t>
      </w:r>
    </w:p>
    <w:p w:rsidR="004E4F97" w:rsidRPr="009905CF" w:rsidRDefault="004E4F97" w:rsidP="004E4F97">
      <w:pPr>
        <w:rPr>
          <w:rFonts w:ascii="Times New Roman" w:hAnsi="Times New Roman"/>
          <w:b/>
          <w:bCs/>
        </w:rPr>
      </w:pPr>
    </w:p>
    <w:p w:rsidR="004E4F97" w:rsidRPr="009905CF" w:rsidRDefault="004E4F97" w:rsidP="004E4F97">
      <w:pPr>
        <w:rPr>
          <w:rFonts w:ascii="Times New Roman" w:hAnsi="Times New Roman"/>
          <w:vanish/>
        </w:rPr>
      </w:pPr>
    </w:p>
    <w:p w:rsidR="004E4F97" w:rsidRDefault="004E4F97" w:rsidP="004E4F97">
      <w:pPr>
        <w:ind w:left="720"/>
        <w:rPr>
          <w:rFonts w:ascii="Times New Roman" w:hAnsi="Times New Roman"/>
        </w:rPr>
      </w:pPr>
      <w:r w:rsidRPr="009905CF">
        <w:rPr>
          <w:rFonts w:ascii="Times New Roman" w:hAnsi="Times New Roman"/>
        </w:rPr>
        <w:t>Вывод о применимости Системы</w:t>
      </w:r>
    </w:p>
    <w:p w:rsidR="004E4F97" w:rsidRDefault="004E4F97" w:rsidP="004E4F97">
      <w:pPr>
        <w:ind w:left="720"/>
        <w:rPr>
          <w:rFonts w:ascii="Times New Roman" w:hAnsi="Times New Roman"/>
        </w:rPr>
      </w:pPr>
    </w:p>
    <w:p w:rsidR="004E4F97" w:rsidRPr="009905CF" w:rsidRDefault="004E4F97" w:rsidP="004E4F97">
      <w:pPr>
        <w:pStyle w:val="2"/>
        <w:rPr>
          <w:rFonts w:ascii="Times New Roman" w:hAnsi="Times New Roman"/>
          <w:lang w:val="ru-RU"/>
        </w:rPr>
      </w:pPr>
      <w:r w:rsidRPr="009905CF">
        <w:rPr>
          <w:rFonts w:ascii="Times New Roman" w:hAnsi="Times New Roman"/>
          <w:lang w:val="ru-RU"/>
        </w:rPr>
        <w:t>Подготовка коммерческого предложения</w:t>
      </w:r>
    </w:p>
    <w:p w:rsidR="004E4F97" w:rsidRPr="009905CF" w:rsidRDefault="004E4F97" w:rsidP="004E4F97">
      <w:pPr>
        <w:ind w:left="360"/>
        <w:rPr>
          <w:rFonts w:ascii="Times New Roman" w:hAnsi="Times New Roman"/>
          <w:vanish/>
        </w:rPr>
      </w:pPr>
    </w:p>
    <w:p w:rsidR="004E4F97" w:rsidRPr="009905CF" w:rsidRDefault="004E4F97" w:rsidP="004E4F97">
      <w:pPr>
        <w:numPr>
          <w:ilvl w:val="0"/>
          <w:numId w:val="10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Существующие проблемы и предлагаемое решение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10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Выгоды от внедрения Системы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10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Подход к реализации решения – сроки и инвестиции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10"/>
        </w:numPr>
        <w:rPr>
          <w:rFonts w:ascii="Times New Roman" w:hAnsi="Times New Roman"/>
          <w:vanish/>
        </w:rPr>
      </w:pPr>
      <w:r w:rsidRPr="009905CF">
        <w:rPr>
          <w:rFonts w:ascii="Times New Roman" w:hAnsi="Times New Roman"/>
        </w:rPr>
        <w:t>Распределение инвестиций и график платежей</w:t>
      </w:r>
    </w:p>
    <w:p w:rsidR="004E4F97" w:rsidRPr="009905CF" w:rsidRDefault="004E4F97" w:rsidP="004E4F97">
      <w:pPr>
        <w:rPr>
          <w:rFonts w:ascii="Times New Roman" w:hAnsi="Times New Roman"/>
        </w:rPr>
      </w:pPr>
    </w:p>
    <w:p w:rsidR="004E4F97" w:rsidRPr="009905CF" w:rsidRDefault="004E4F97" w:rsidP="004E4F97">
      <w:pPr>
        <w:numPr>
          <w:ilvl w:val="0"/>
          <w:numId w:val="10"/>
        </w:numPr>
        <w:rPr>
          <w:rFonts w:ascii="Times New Roman" w:hAnsi="Times New Roman"/>
        </w:rPr>
      </w:pPr>
      <w:r w:rsidRPr="009905CF">
        <w:rPr>
          <w:rFonts w:ascii="Times New Roman" w:hAnsi="Times New Roman"/>
        </w:rPr>
        <w:t>Заключение</w:t>
      </w:r>
    </w:p>
    <w:p w:rsidR="004E4F97" w:rsidRDefault="004E4F97" w:rsidP="004E4F97">
      <w:pPr>
        <w:ind w:left="720"/>
      </w:pPr>
    </w:p>
    <w:sectPr w:rsidR="004E4F97" w:rsidSect="000E2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E91" w:rsidRDefault="002C2E91" w:rsidP="004E4F97">
      <w:r>
        <w:separator/>
      </w:r>
    </w:p>
  </w:endnote>
  <w:endnote w:type="continuationSeparator" w:id="0">
    <w:p w:rsidR="002C2E91" w:rsidRDefault="002C2E91" w:rsidP="004E4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E91" w:rsidRDefault="002C2E91" w:rsidP="004E4F97">
      <w:r>
        <w:separator/>
      </w:r>
    </w:p>
  </w:footnote>
  <w:footnote w:type="continuationSeparator" w:id="0">
    <w:p w:rsidR="002C2E91" w:rsidRDefault="002C2E91" w:rsidP="004E4F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22E5"/>
    <w:multiLevelType w:val="hybridMultilevel"/>
    <w:tmpl w:val="BB3CA4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F14EB4"/>
    <w:multiLevelType w:val="hybridMultilevel"/>
    <w:tmpl w:val="39C0E8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BB417C"/>
    <w:multiLevelType w:val="hybridMultilevel"/>
    <w:tmpl w:val="05B2C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843790"/>
    <w:multiLevelType w:val="hybridMultilevel"/>
    <w:tmpl w:val="C128A7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F30262"/>
    <w:multiLevelType w:val="multilevel"/>
    <w:tmpl w:val="4CA4854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18"/>
        </w:tabs>
        <w:ind w:left="1218" w:hanging="1218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-1416"/>
        </w:tabs>
        <w:ind w:left="1926" w:hanging="7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-1416"/>
        </w:tabs>
        <w:ind w:left="2634" w:hanging="708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-1416"/>
        </w:tabs>
        <w:ind w:left="3342" w:hanging="708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-1416"/>
        </w:tabs>
        <w:ind w:left="4050" w:hanging="708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-1416"/>
        </w:tabs>
        <w:ind w:left="4758" w:hanging="708"/>
      </w:pPr>
      <w:rPr>
        <w:rFonts w:hint="default"/>
      </w:rPr>
    </w:lvl>
  </w:abstractNum>
  <w:abstractNum w:abstractNumId="5">
    <w:nsid w:val="53B87F5C"/>
    <w:multiLevelType w:val="hybridMultilevel"/>
    <w:tmpl w:val="8C3086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2B4009"/>
    <w:multiLevelType w:val="hybridMultilevel"/>
    <w:tmpl w:val="CB8A1B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9A437B"/>
    <w:multiLevelType w:val="hybridMultilevel"/>
    <w:tmpl w:val="F21813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CD3EBC"/>
    <w:multiLevelType w:val="hybridMultilevel"/>
    <w:tmpl w:val="F3CA32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0F0BD9"/>
    <w:multiLevelType w:val="hybridMultilevel"/>
    <w:tmpl w:val="7046AD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F97"/>
    <w:rsid w:val="0001384F"/>
    <w:rsid w:val="0001392E"/>
    <w:rsid w:val="00015F80"/>
    <w:rsid w:val="00044DE6"/>
    <w:rsid w:val="00064180"/>
    <w:rsid w:val="00085452"/>
    <w:rsid w:val="00090FF8"/>
    <w:rsid w:val="000E2AED"/>
    <w:rsid w:val="00192916"/>
    <w:rsid w:val="001F2BF2"/>
    <w:rsid w:val="00224827"/>
    <w:rsid w:val="002B2770"/>
    <w:rsid w:val="002C2E91"/>
    <w:rsid w:val="00304957"/>
    <w:rsid w:val="00327F0A"/>
    <w:rsid w:val="00352EBA"/>
    <w:rsid w:val="003652D5"/>
    <w:rsid w:val="003921B0"/>
    <w:rsid w:val="003B5EEC"/>
    <w:rsid w:val="003D371D"/>
    <w:rsid w:val="003F6154"/>
    <w:rsid w:val="0040287D"/>
    <w:rsid w:val="004245EE"/>
    <w:rsid w:val="004324EA"/>
    <w:rsid w:val="00483013"/>
    <w:rsid w:val="004B167F"/>
    <w:rsid w:val="004B2217"/>
    <w:rsid w:val="004E4F97"/>
    <w:rsid w:val="004F4DB4"/>
    <w:rsid w:val="00546D50"/>
    <w:rsid w:val="00592791"/>
    <w:rsid w:val="00621782"/>
    <w:rsid w:val="00621809"/>
    <w:rsid w:val="00626003"/>
    <w:rsid w:val="006619EA"/>
    <w:rsid w:val="006773FA"/>
    <w:rsid w:val="006941E2"/>
    <w:rsid w:val="006F085F"/>
    <w:rsid w:val="007C0945"/>
    <w:rsid w:val="008434CA"/>
    <w:rsid w:val="00855779"/>
    <w:rsid w:val="008C66CA"/>
    <w:rsid w:val="008D5C25"/>
    <w:rsid w:val="009468D1"/>
    <w:rsid w:val="009B4689"/>
    <w:rsid w:val="009D398D"/>
    <w:rsid w:val="00A041E5"/>
    <w:rsid w:val="00A52DDF"/>
    <w:rsid w:val="00AC2302"/>
    <w:rsid w:val="00AC7243"/>
    <w:rsid w:val="00B6037E"/>
    <w:rsid w:val="00B63825"/>
    <w:rsid w:val="00B71D42"/>
    <w:rsid w:val="00B747D3"/>
    <w:rsid w:val="00B96792"/>
    <w:rsid w:val="00C00EBA"/>
    <w:rsid w:val="00C53D90"/>
    <w:rsid w:val="00CB6ACA"/>
    <w:rsid w:val="00D300D8"/>
    <w:rsid w:val="00D53DE4"/>
    <w:rsid w:val="00D54A0B"/>
    <w:rsid w:val="00DD313D"/>
    <w:rsid w:val="00DF2B38"/>
    <w:rsid w:val="00EE1122"/>
    <w:rsid w:val="00EF3FFE"/>
    <w:rsid w:val="00F03DCD"/>
    <w:rsid w:val="00F178EA"/>
    <w:rsid w:val="00F27379"/>
    <w:rsid w:val="00F6288E"/>
    <w:rsid w:val="00F64B11"/>
    <w:rsid w:val="00F772F9"/>
    <w:rsid w:val="00F92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9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4E4F97"/>
    <w:pPr>
      <w:keepNext/>
      <w:numPr>
        <w:numId w:val="1"/>
      </w:numPr>
      <w:spacing w:before="300" w:after="120"/>
      <w:jc w:val="left"/>
      <w:outlineLvl w:val="0"/>
    </w:pPr>
    <w:rPr>
      <w:b/>
      <w:caps/>
      <w:kern w:val="28"/>
      <w:sz w:val="30"/>
      <w:lang w:val="en-AU"/>
    </w:rPr>
  </w:style>
  <w:style w:type="paragraph" w:styleId="2">
    <w:name w:val="heading 2"/>
    <w:basedOn w:val="a"/>
    <w:next w:val="a"/>
    <w:link w:val="20"/>
    <w:qFormat/>
    <w:rsid w:val="004E4F97"/>
    <w:pPr>
      <w:keepNext/>
      <w:numPr>
        <w:ilvl w:val="1"/>
        <w:numId w:val="1"/>
      </w:numPr>
      <w:spacing w:before="270" w:after="120"/>
      <w:jc w:val="left"/>
      <w:outlineLvl w:val="1"/>
    </w:pPr>
    <w:rPr>
      <w:b/>
      <w:smallCaps/>
      <w:sz w:val="28"/>
      <w:lang w:val="en-AU"/>
    </w:rPr>
  </w:style>
  <w:style w:type="paragraph" w:styleId="3">
    <w:name w:val="heading 3"/>
    <w:basedOn w:val="a"/>
    <w:next w:val="a"/>
    <w:link w:val="30"/>
    <w:qFormat/>
    <w:rsid w:val="004E4F97"/>
    <w:pPr>
      <w:keepNext/>
      <w:numPr>
        <w:ilvl w:val="2"/>
        <w:numId w:val="1"/>
      </w:numPr>
      <w:spacing w:before="240" w:after="120"/>
      <w:jc w:val="left"/>
      <w:outlineLvl w:val="2"/>
    </w:pPr>
    <w:rPr>
      <w:b/>
      <w:i/>
      <w:sz w:val="26"/>
      <w:lang w:val="en-AU"/>
    </w:rPr>
  </w:style>
  <w:style w:type="paragraph" w:styleId="4">
    <w:name w:val="heading 4"/>
    <w:basedOn w:val="a"/>
    <w:next w:val="a"/>
    <w:link w:val="40"/>
    <w:qFormat/>
    <w:rsid w:val="004E4F97"/>
    <w:pPr>
      <w:keepNext/>
      <w:numPr>
        <w:ilvl w:val="3"/>
        <w:numId w:val="1"/>
      </w:numPr>
      <w:spacing w:before="240" w:after="120"/>
      <w:jc w:val="left"/>
      <w:outlineLvl w:val="3"/>
    </w:pPr>
    <w:rPr>
      <w:i/>
      <w:sz w:val="28"/>
      <w:lang w:val="en-US"/>
    </w:rPr>
  </w:style>
  <w:style w:type="paragraph" w:styleId="5">
    <w:name w:val="heading 5"/>
    <w:basedOn w:val="a"/>
    <w:next w:val="a"/>
    <w:link w:val="50"/>
    <w:qFormat/>
    <w:rsid w:val="004E4F97"/>
    <w:pPr>
      <w:keepNext/>
      <w:numPr>
        <w:ilvl w:val="4"/>
        <w:numId w:val="1"/>
      </w:numPr>
      <w:spacing w:before="240" w:after="120"/>
      <w:jc w:val="left"/>
      <w:outlineLvl w:val="4"/>
    </w:pPr>
    <w:rPr>
      <w:b/>
      <w:sz w:val="32"/>
      <w:lang w:val="en-AU"/>
    </w:rPr>
  </w:style>
  <w:style w:type="paragraph" w:styleId="6">
    <w:name w:val="heading 6"/>
    <w:basedOn w:val="a"/>
    <w:next w:val="a"/>
    <w:link w:val="60"/>
    <w:qFormat/>
    <w:rsid w:val="004E4F97"/>
    <w:pPr>
      <w:keepNext/>
      <w:numPr>
        <w:ilvl w:val="5"/>
        <w:numId w:val="1"/>
      </w:numPr>
      <w:spacing w:before="120" w:after="120"/>
      <w:jc w:val="left"/>
      <w:outlineLvl w:val="5"/>
    </w:pPr>
    <w:rPr>
      <w:b/>
      <w:lang w:val="en-AU"/>
    </w:rPr>
  </w:style>
  <w:style w:type="paragraph" w:styleId="7">
    <w:name w:val="heading 7"/>
    <w:basedOn w:val="a"/>
    <w:next w:val="a"/>
    <w:link w:val="70"/>
    <w:qFormat/>
    <w:rsid w:val="004E4F9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8">
    <w:name w:val="heading 8"/>
    <w:basedOn w:val="a"/>
    <w:next w:val="a"/>
    <w:link w:val="80"/>
    <w:qFormat/>
    <w:rsid w:val="004E4F9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9">
    <w:name w:val="heading 9"/>
    <w:basedOn w:val="a"/>
    <w:next w:val="a"/>
    <w:link w:val="90"/>
    <w:qFormat/>
    <w:rsid w:val="004E4F97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4F97"/>
    <w:rPr>
      <w:rFonts w:ascii="Arial" w:eastAsia="Times New Roman" w:hAnsi="Arial" w:cs="Times New Roman"/>
      <w:b/>
      <w:caps/>
      <w:kern w:val="28"/>
      <w:sz w:val="30"/>
      <w:szCs w:val="20"/>
      <w:lang w:val="en-AU"/>
    </w:rPr>
  </w:style>
  <w:style w:type="character" w:customStyle="1" w:styleId="20">
    <w:name w:val="Заголовок 2 Знак"/>
    <w:basedOn w:val="a0"/>
    <w:link w:val="2"/>
    <w:rsid w:val="004E4F97"/>
    <w:rPr>
      <w:rFonts w:ascii="Arial" w:eastAsia="Times New Roman" w:hAnsi="Arial" w:cs="Times New Roman"/>
      <w:b/>
      <w:smallCaps/>
      <w:sz w:val="28"/>
      <w:szCs w:val="20"/>
      <w:lang w:val="en-AU"/>
    </w:rPr>
  </w:style>
  <w:style w:type="character" w:customStyle="1" w:styleId="30">
    <w:name w:val="Заголовок 3 Знак"/>
    <w:basedOn w:val="a0"/>
    <w:link w:val="3"/>
    <w:rsid w:val="004E4F97"/>
    <w:rPr>
      <w:rFonts w:ascii="Arial" w:eastAsia="Times New Roman" w:hAnsi="Arial" w:cs="Times New Roman"/>
      <w:b/>
      <w:i/>
      <w:sz w:val="26"/>
      <w:szCs w:val="20"/>
      <w:lang w:val="en-AU"/>
    </w:rPr>
  </w:style>
  <w:style w:type="character" w:customStyle="1" w:styleId="40">
    <w:name w:val="Заголовок 4 Знак"/>
    <w:basedOn w:val="a0"/>
    <w:link w:val="4"/>
    <w:rsid w:val="004E4F97"/>
    <w:rPr>
      <w:rFonts w:ascii="Arial" w:eastAsia="Times New Roman" w:hAnsi="Arial" w:cs="Times New Roman"/>
      <w:i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rsid w:val="004E4F97"/>
    <w:rPr>
      <w:rFonts w:ascii="Arial" w:eastAsia="Times New Roman" w:hAnsi="Arial" w:cs="Times New Roman"/>
      <w:b/>
      <w:sz w:val="32"/>
      <w:szCs w:val="20"/>
      <w:lang w:val="en-AU"/>
    </w:rPr>
  </w:style>
  <w:style w:type="character" w:customStyle="1" w:styleId="60">
    <w:name w:val="Заголовок 6 Знак"/>
    <w:basedOn w:val="a0"/>
    <w:link w:val="6"/>
    <w:rsid w:val="004E4F97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0"/>
    <w:link w:val="7"/>
    <w:rsid w:val="004E4F97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4E4F9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4E4F97"/>
    <w:rPr>
      <w:rFonts w:ascii="Arial" w:eastAsia="Times New Roman" w:hAnsi="Arial" w:cs="Arial"/>
    </w:rPr>
  </w:style>
  <w:style w:type="paragraph" w:styleId="a3">
    <w:name w:val="footnote text"/>
    <w:basedOn w:val="a"/>
    <w:link w:val="a4"/>
    <w:semiHidden/>
    <w:rsid w:val="004E4F97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4E4F97"/>
    <w:rPr>
      <w:rFonts w:ascii="Arial" w:eastAsia="Times New Roman" w:hAnsi="Arial" w:cs="Times New Roman"/>
      <w:sz w:val="20"/>
      <w:szCs w:val="20"/>
    </w:rPr>
  </w:style>
  <w:style w:type="character" w:styleId="a5">
    <w:name w:val="footnote reference"/>
    <w:basedOn w:val="a0"/>
    <w:semiHidden/>
    <w:rsid w:val="004E4F9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2238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valery</dc:creator>
  <cp:lastModifiedBy>valery</cp:lastModifiedBy>
  <cp:revision>1</cp:revision>
  <dcterms:created xsi:type="dcterms:W3CDTF">2014-04-02T17:26:00Z</dcterms:created>
  <dcterms:modified xsi:type="dcterms:W3CDTF">2014-04-02T17:28:00Z</dcterms:modified>
</cp:coreProperties>
</file>